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37F0E" w:rsidRDefault="00B37F0E" w:rsidP="001D149A">
      <w:pPr>
        <w:spacing w:after="0" w:line="480" w:lineRule="auto"/>
        <w:contextualSpacing/>
        <w:jc w:val="center"/>
        <w:rPr>
          <w:rFonts w:ascii="Times New Roman" w:hAnsi="Times New Roman"/>
          <w:sz w:val="24"/>
          <w:szCs w:val="24"/>
        </w:rPr>
      </w:pPr>
    </w:p>
    <w:p w:rsidR="00B37F0E" w:rsidRPr="001D149A" w:rsidRDefault="00B37F0E"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7E61E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Reflection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E61EF">
        <w:rPr>
          <w:rFonts w:ascii="Times New Roman" w:hAnsi="Times New Roman"/>
          <w:sz w:val="24"/>
        </w:rPr>
        <w:lastRenderedPageBreak/>
        <w:t>Reflection 1</w:t>
      </w:r>
    </w:p>
    <w:p w:rsidR="00FD0EA7" w:rsidRPr="00A00EFC" w:rsidRDefault="00D84CED" w:rsidP="00A00EFC">
      <w:pPr>
        <w:spacing w:after="0" w:line="480" w:lineRule="auto"/>
        <w:contextualSpacing/>
        <w:jc w:val="center"/>
        <w:rPr>
          <w:rFonts w:ascii="Times New Roman" w:eastAsia="Times New Roman" w:hAnsi="Times New Roman"/>
          <w:b/>
          <w:bCs/>
          <w:sz w:val="24"/>
          <w:szCs w:val="24"/>
        </w:rPr>
      </w:pPr>
      <w:r w:rsidRPr="00A00EFC">
        <w:rPr>
          <w:rFonts w:ascii="Times New Roman" w:eastAsia="Times New Roman" w:hAnsi="Times New Roman"/>
          <w:b/>
          <w:bCs/>
          <w:sz w:val="24"/>
          <w:szCs w:val="24"/>
        </w:rPr>
        <w:t xml:space="preserve">Part 1: </w:t>
      </w:r>
      <w:r w:rsidR="00105D8A" w:rsidRPr="00A00EFC">
        <w:rPr>
          <w:rFonts w:ascii="Times New Roman" w:eastAsia="Times New Roman" w:hAnsi="Times New Roman"/>
          <w:b/>
          <w:bCs/>
          <w:sz w:val="24"/>
          <w:szCs w:val="24"/>
        </w:rPr>
        <w:t>Reflection 1</w:t>
      </w:r>
      <w:r w:rsidRPr="00A00EFC">
        <w:rPr>
          <w:rFonts w:ascii="Times New Roman" w:eastAsia="Times New Roman" w:hAnsi="Times New Roman"/>
          <w:b/>
          <w:bCs/>
          <w:sz w:val="24"/>
          <w:szCs w:val="24"/>
        </w:rPr>
        <w:t>-</w:t>
      </w:r>
      <w:r w:rsidR="00105D8A" w:rsidRPr="00A00EFC">
        <w:rPr>
          <w:rFonts w:ascii="Times New Roman" w:eastAsia="Times New Roman" w:hAnsi="Times New Roman"/>
          <w:b/>
          <w:bCs/>
          <w:sz w:val="24"/>
          <w:szCs w:val="24"/>
        </w:rPr>
        <w:t>Classroom Management with Exceptional Learners</w:t>
      </w:r>
    </w:p>
    <w:p w:rsidR="00104CB5" w:rsidRPr="00104CB5" w:rsidRDefault="00104CB5" w:rsidP="00104CB5">
      <w:pPr>
        <w:spacing w:after="0" w:line="480" w:lineRule="auto"/>
        <w:ind w:firstLine="720"/>
        <w:contextualSpacing/>
        <w:jc w:val="both"/>
        <w:rPr>
          <w:rFonts w:ascii="Times New Roman" w:eastAsia="Times New Roman" w:hAnsi="Times New Roman"/>
          <w:sz w:val="24"/>
          <w:szCs w:val="24"/>
        </w:rPr>
      </w:pPr>
      <w:r w:rsidRPr="00104CB5">
        <w:rPr>
          <w:rFonts w:ascii="Times New Roman" w:eastAsia="Times New Roman" w:hAnsi="Times New Roman"/>
          <w:sz w:val="24"/>
          <w:szCs w:val="24"/>
        </w:rPr>
        <w:t>The overall running of a classroom is based on the implemented strategies that focus on facilitating student learning. Therefore, once these strategies are effectively employed, they play a specific vital role intended for them. As a result, the outcome and behavior of the children involved correspondently improve. Consequently, the correct implementation of the established classroom management practices should be based on various steps. For instance, rational decisions are made about specific instructional strategies to implement (Myers et al., 2017). Therefore, once the set classroom management practices have been implemented correctly and effectively, the outcome has a significant impact on improving students' academic performance. However, it is essential to understand that classroom management strategy cannot play the learning role for the students; instead, they only facilitate the learning process both in behavior and academically. Thus, for there to be actual positive outcomes from the correct implementation of these practices, the students involved must be willing to make the anticipated academic progress.</w:t>
      </w:r>
    </w:p>
    <w:p w:rsidR="009E2E60" w:rsidRPr="00161B04" w:rsidRDefault="00104CB5" w:rsidP="00104CB5">
      <w:pPr>
        <w:spacing w:after="0" w:line="480" w:lineRule="auto"/>
        <w:ind w:firstLine="720"/>
        <w:contextualSpacing/>
        <w:jc w:val="both"/>
        <w:rPr>
          <w:rFonts w:ascii="Times New Roman" w:eastAsia="Times New Roman" w:hAnsi="Times New Roman"/>
          <w:sz w:val="24"/>
          <w:szCs w:val="24"/>
        </w:rPr>
      </w:pPr>
      <w:r w:rsidRPr="00104CB5">
        <w:rPr>
          <w:rFonts w:ascii="Times New Roman" w:eastAsia="Times New Roman" w:hAnsi="Times New Roman"/>
          <w:sz w:val="24"/>
          <w:szCs w:val="24"/>
        </w:rPr>
        <w:t>The implementation of any strategy should be followed by a monitoring plan to ensure that what is implemented maintains a positive outcome. Therefore, in this case, consistency is key to classroom management practices having an impact. Once these practices have been implemented correctly, they must be done repeatedly to ensure that there are long term outcomes (Myers et al., 2017). Moreover, human nature does not allow people to learn and perfect in certain things immediately. Therefore, by being consistent, the environment and the students in the classroom adjust to the new way of doing things and behaving. This is because the implementation of classroom management practices addresses the whole classroom environment and the strategies implemented by the student to learn. Therefore, with consistency, consistent results are yield.</w:t>
      </w: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B37F0E" w:rsidRDefault="00B37F0E" w:rsidP="00A00EFC">
      <w:pPr>
        <w:suppressAutoHyphens w:val="0"/>
        <w:spacing w:after="0" w:line="480" w:lineRule="auto"/>
        <w:jc w:val="center"/>
        <w:rPr>
          <w:rFonts w:ascii="Times New Roman" w:eastAsia="Times New Roman" w:hAnsi="Times New Roman"/>
          <w:sz w:val="24"/>
          <w:szCs w:val="24"/>
        </w:rPr>
      </w:pPr>
    </w:p>
    <w:p w:rsidR="00161B04" w:rsidRPr="007E61EF" w:rsidRDefault="00161B04" w:rsidP="00A00EFC">
      <w:pPr>
        <w:suppressAutoHyphens w:val="0"/>
        <w:spacing w:after="0" w:line="480" w:lineRule="auto"/>
        <w:jc w:val="center"/>
        <w:rPr>
          <w:rFonts w:ascii="Times New Roman" w:eastAsia="Times New Roman" w:hAnsi="Times New Roman"/>
          <w:sz w:val="24"/>
          <w:szCs w:val="24"/>
        </w:rPr>
      </w:pPr>
      <w:r w:rsidRPr="007E61EF">
        <w:rPr>
          <w:rFonts w:ascii="Times New Roman" w:eastAsia="Times New Roman" w:hAnsi="Times New Roman"/>
          <w:sz w:val="24"/>
          <w:szCs w:val="24"/>
        </w:rPr>
        <w:t>References</w:t>
      </w:r>
    </w:p>
    <w:p w:rsidR="00A00EFC" w:rsidRPr="007E61EF" w:rsidRDefault="00161B04" w:rsidP="00A00EFC">
      <w:pPr>
        <w:suppressAutoHyphens w:val="0"/>
        <w:spacing w:after="0" w:line="480" w:lineRule="auto"/>
        <w:ind w:left="720" w:hanging="720"/>
        <w:jc w:val="both"/>
        <w:rPr>
          <w:rFonts w:ascii="Times New Roman" w:hAnsi="Times New Roman"/>
          <w:sz w:val="24"/>
          <w:szCs w:val="24"/>
          <w:shd w:val="clear" w:color="auto" w:fill="FFFFFF"/>
        </w:rPr>
      </w:pPr>
      <w:r w:rsidRPr="007E61EF">
        <w:rPr>
          <w:rFonts w:ascii="Times New Roman" w:hAnsi="Times New Roman"/>
          <w:sz w:val="24"/>
          <w:szCs w:val="24"/>
          <w:shd w:val="clear" w:color="auto" w:fill="FFFFFF"/>
        </w:rPr>
        <w:t>Myers, D., Freeman, J., Simonsen, B., &amp; Sugai, G. (2017). Classroom management with exceptional learners. </w:t>
      </w:r>
      <w:r w:rsidRPr="007E61EF">
        <w:rPr>
          <w:rFonts w:ascii="Times New Roman" w:hAnsi="Times New Roman"/>
          <w:i/>
          <w:iCs/>
          <w:sz w:val="24"/>
          <w:szCs w:val="24"/>
          <w:shd w:val="clear" w:color="auto" w:fill="FFFFFF"/>
        </w:rPr>
        <w:t>Teaching Exceptional Children</w:t>
      </w:r>
      <w:r w:rsidRPr="007E61EF">
        <w:rPr>
          <w:rFonts w:ascii="Times New Roman" w:hAnsi="Times New Roman"/>
          <w:sz w:val="24"/>
          <w:szCs w:val="24"/>
          <w:shd w:val="clear" w:color="auto" w:fill="FFFFFF"/>
        </w:rPr>
        <w:t>, </w:t>
      </w:r>
      <w:r w:rsidRPr="007E61EF">
        <w:rPr>
          <w:rFonts w:ascii="Times New Roman" w:hAnsi="Times New Roman"/>
          <w:i/>
          <w:iCs/>
          <w:sz w:val="24"/>
          <w:szCs w:val="24"/>
          <w:shd w:val="clear" w:color="auto" w:fill="FFFFFF"/>
        </w:rPr>
        <w:t>49</w:t>
      </w:r>
      <w:r w:rsidRPr="007E61EF">
        <w:rPr>
          <w:rFonts w:ascii="Times New Roman" w:hAnsi="Times New Roman"/>
          <w:sz w:val="24"/>
          <w:szCs w:val="24"/>
          <w:shd w:val="clear" w:color="auto" w:fill="FFFFFF"/>
        </w:rPr>
        <w:t>(4), 223-230.</w:t>
      </w:r>
    </w:p>
    <w:p w:rsidR="00A00EFC" w:rsidRPr="00A00EFC" w:rsidRDefault="00A00EFC" w:rsidP="00A00EFC">
      <w:pPr>
        <w:suppressAutoHyphens w:val="0"/>
        <w:spacing w:after="0" w:line="480" w:lineRule="auto"/>
        <w:jc w:val="center"/>
        <w:rPr>
          <w:rFonts w:ascii="Times New Roman" w:eastAsia="Times New Roman" w:hAnsi="Times New Roman"/>
          <w:b/>
          <w:bCs/>
          <w:sz w:val="24"/>
          <w:szCs w:val="24"/>
        </w:rPr>
      </w:pPr>
    </w:p>
    <w:p w:rsidR="00F2391A" w:rsidRPr="00FD0EA7" w:rsidRDefault="00FD0EA7" w:rsidP="00A00EFC">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087B62" w:rsidP="00154E03">
      <w:pPr>
        <w:spacing w:after="0" w:line="480" w:lineRule="auto"/>
        <w:contextualSpacing/>
        <w:jc w:val="center"/>
        <w:rPr>
          <w:rFonts w:ascii="Times New Roman" w:hAnsi="Times New Roman"/>
          <w:sz w:val="24"/>
          <w:szCs w:val="24"/>
          <w:shd w:val="clear" w:color="auto" w:fill="FFFFFF"/>
        </w:rPr>
      </w:pPr>
    </w:p>
    <w:sectPr w:rsidR="00087B62" w:rsidRPr="00D603E0" w:rsidSect="00E95A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8F1" w:rsidRDefault="00FF48F1">
      <w:r>
        <w:separator/>
      </w:r>
    </w:p>
  </w:endnote>
  <w:endnote w:type="continuationSeparator" w:id="1">
    <w:p w:rsidR="00FF48F1" w:rsidRDefault="00FF48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8F1" w:rsidRDefault="00FF48F1">
      <w:r>
        <w:separator/>
      </w:r>
    </w:p>
  </w:footnote>
  <w:footnote w:type="continuationSeparator" w:id="1">
    <w:p w:rsidR="00FF48F1" w:rsidRDefault="00FF48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E61EF">
    <w:pPr>
      <w:spacing w:after="0" w:line="480" w:lineRule="auto"/>
      <w:contextualSpacing/>
      <w:rPr>
        <w:rFonts w:ascii="Times New Roman" w:hAnsi="Times New Roman"/>
      </w:rPr>
    </w:pPr>
    <w:r>
      <w:rPr>
        <w:rFonts w:ascii="Times New Roman" w:hAnsi="Times New Roman"/>
        <w:sz w:val="24"/>
      </w:rPr>
      <w:t>REFLECTION 1</w:t>
    </w:r>
    <w:r w:rsidR="00B37F0E">
      <w:rPr>
        <w:rFonts w:ascii="Times New Roman" w:hAnsi="Times New Roman"/>
        <w:sz w:val="24"/>
      </w:rPr>
      <w:t xml:space="preserve">                                                                                                                    </w:t>
    </w:r>
    <w:r w:rsidR="003D7D6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3D7D64" w:rsidRPr="00A40055">
      <w:rPr>
        <w:rFonts w:ascii="Times New Roman" w:hAnsi="Times New Roman"/>
        <w:sz w:val="24"/>
        <w:szCs w:val="24"/>
      </w:rPr>
      <w:fldChar w:fldCharType="separate"/>
    </w:r>
    <w:r w:rsidR="0018490A">
      <w:rPr>
        <w:rFonts w:ascii="Times New Roman" w:hAnsi="Times New Roman"/>
        <w:noProof/>
        <w:sz w:val="24"/>
        <w:szCs w:val="24"/>
      </w:rPr>
      <w:t>2</w:t>
    </w:r>
    <w:r w:rsidR="003D7D6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B37F0E">
      <w:rPr>
        <w:rFonts w:ascii="Times New Roman" w:hAnsi="Times New Roman"/>
        <w:sz w:val="24"/>
      </w:rPr>
      <w:t xml:space="preserve"> </w:t>
    </w:r>
    <w:r w:rsidR="007E61EF">
      <w:rPr>
        <w:rFonts w:ascii="Times New Roman" w:hAnsi="Times New Roman"/>
        <w:sz w:val="24"/>
      </w:rPr>
      <w:t xml:space="preserve">REFLECTION 1 </w:t>
    </w:r>
    <w:r w:rsidR="00B37F0E">
      <w:rPr>
        <w:rFonts w:ascii="Times New Roman" w:hAnsi="Times New Roman"/>
        <w:sz w:val="24"/>
      </w:rPr>
      <w:t xml:space="preserve">                                                                                        </w:t>
    </w:r>
    <w:r w:rsidR="007E61E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6A37"/>
    <w:rsid w:val="000132E3"/>
    <w:rsid w:val="00013DD9"/>
    <w:rsid w:val="00026B04"/>
    <w:rsid w:val="00044B2D"/>
    <w:rsid w:val="000465F4"/>
    <w:rsid w:val="00050361"/>
    <w:rsid w:val="0005694E"/>
    <w:rsid w:val="000751B3"/>
    <w:rsid w:val="00080FCD"/>
    <w:rsid w:val="00087B62"/>
    <w:rsid w:val="00093F1B"/>
    <w:rsid w:val="000C4457"/>
    <w:rsid w:val="000C5BB3"/>
    <w:rsid w:val="000F2717"/>
    <w:rsid w:val="000F5A80"/>
    <w:rsid w:val="00104CB5"/>
    <w:rsid w:val="00105D8A"/>
    <w:rsid w:val="00107E33"/>
    <w:rsid w:val="00107F64"/>
    <w:rsid w:val="00113FFC"/>
    <w:rsid w:val="0013043C"/>
    <w:rsid w:val="00130868"/>
    <w:rsid w:val="001319E4"/>
    <w:rsid w:val="0015018F"/>
    <w:rsid w:val="00150263"/>
    <w:rsid w:val="00150877"/>
    <w:rsid w:val="00154E03"/>
    <w:rsid w:val="00161B04"/>
    <w:rsid w:val="0018490A"/>
    <w:rsid w:val="001D149A"/>
    <w:rsid w:val="001F1AD1"/>
    <w:rsid w:val="00223D21"/>
    <w:rsid w:val="002701DE"/>
    <w:rsid w:val="002D4C10"/>
    <w:rsid w:val="003073D4"/>
    <w:rsid w:val="003154AA"/>
    <w:rsid w:val="00337292"/>
    <w:rsid w:val="00351A25"/>
    <w:rsid w:val="003A6485"/>
    <w:rsid w:val="003B3C46"/>
    <w:rsid w:val="003D6FDA"/>
    <w:rsid w:val="003D7D64"/>
    <w:rsid w:val="003E7CB9"/>
    <w:rsid w:val="003F7AA0"/>
    <w:rsid w:val="00410096"/>
    <w:rsid w:val="004447C1"/>
    <w:rsid w:val="00470CCD"/>
    <w:rsid w:val="00475DDA"/>
    <w:rsid w:val="004931E4"/>
    <w:rsid w:val="004C294C"/>
    <w:rsid w:val="0052453D"/>
    <w:rsid w:val="005421E9"/>
    <w:rsid w:val="005737A3"/>
    <w:rsid w:val="00593461"/>
    <w:rsid w:val="005F690D"/>
    <w:rsid w:val="00624D78"/>
    <w:rsid w:val="00663437"/>
    <w:rsid w:val="006717A9"/>
    <w:rsid w:val="00674D0D"/>
    <w:rsid w:val="006825EE"/>
    <w:rsid w:val="006A0524"/>
    <w:rsid w:val="006C23C0"/>
    <w:rsid w:val="0074779E"/>
    <w:rsid w:val="00777F59"/>
    <w:rsid w:val="00792AA3"/>
    <w:rsid w:val="007B2C2F"/>
    <w:rsid w:val="007B3261"/>
    <w:rsid w:val="007B3937"/>
    <w:rsid w:val="007B4DB9"/>
    <w:rsid w:val="007B5318"/>
    <w:rsid w:val="007E61EF"/>
    <w:rsid w:val="00802E45"/>
    <w:rsid w:val="00807470"/>
    <w:rsid w:val="00821481"/>
    <w:rsid w:val="0085790F"/>
    <w:rsid w:val="008958BF"/>
    <w:rsid w:val="008C52FE"/>
    <w:rsid w:val="008D2B08"/>
    <w:rsid w:val="00932206"/>
    <w:rsid w:val="0093408A"/>
    <w:rsid w:val="00935934"/>
    <w:rsid w:val="00940859"/>
    <w:rsid w:val="00961A71"/>
    <w:rsid w:val="009626E1"/>
    <w:rsid w:val="0096275F"/>
    <w:rsid w:val="009829DF"/>
    <w:rsid w:val="009863AA"/>
    <w:rsid w:val="009E2E60"/>
    <w:rsid w:val="009F086C"/>
    <w:rsid w:val="009F1153"/>
    <w:rsid w:val="00A00EFC"/>
    <w:rsid w:val="00A016F0"/>
    <w:rsid w:val="00A40055"/>
    <w:rsid w:val="00A6594B"/>
    <w:rsid w:val="00A82C60"/>
    <w:rsid w:val="00A943A6"/>
    <w:rsid w:val="00A96E99"/>
    <w:rsid w:val="00AE2342"/>
    <w:rsid w:val="00AF7194"/>
    <w:rsid w:val="00B17BD2"/>
    <w:rsid w:val="00B37F0E"/>
    <w:rsid w:val="00B40DBF"/>
    <w:rsid w:val="00B71060"/>
    <w:rsid w:val="00B81460"/>
    <w:rsid w:val="00BB541B"/>
    <w:rsid w:val="00C16ECA"/>
    <w:rsid w:val="00C414E2"/>
    <w:rsid w:val="00C46565"/>
    <w:rsid w:val="00C52312"/>
    <w:rsid w:val="00C7314B"/>
    <w:rsid w:val="00C8604C"/>
    <w:rsid w:val="00C9373B"/>
    <w:rsid w:val="00CA5D31"/>
    <w:rsid w:val="00CA7323"/>
    <w:rsid w:val="00CE2890"/>
    <w:rsid w:val="00D3035F"/>
    <w:rsid w:val="00D603E0"/>
    <w:rsid w:val="00D63983"/>
    <w:rsid w:val="00D639C8"/>
    <w:rsid w:val="00D84CED"/>
    <w:rsid w:val="00DA08AE"/>
    <w:rsid w:val="00DD7181"/>
    <w:rsid w:val="00E06003"/>
    <w:rsid w:val="00E2767F"/>
    <w:rsid w:val="00E95AEF"/>
    <w:rsid w:val="00EA4D0D"/>
    <w:rsid w:val="00EC1E7D"/>
    <w:rsid w:val="00EE2423"/>
    <w:rsid w:val="00F00438"/>
    <w:rsid w:val="00F137B6"/>
    <w:rsid w:val="00F16465"/>
    <w:rsid w:val="00F223FC"/>
    <w:rsid w:val="00F2391A"/>
    <w:rsid w:val="00F52648"/>
    <w:rsid w:val="00F87BF7"/>
    <w:rsid w:val="00FD0EA7"/>
    <w:rsid w:val="00FF2DDE"/>
    <w:rsid w:val="00FF48F1"/>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5AE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95AEF"/>
    <w:rPr>
      <w:rFonts w:ascii="Symbol" w:hAnsi="Symbol" w:cs="Symbol" w:hint="default"/>
    </w:rPr>
  </w:style>
  <w:style w:type="character" w:customStyle="1" w:styleId="WW8Num1z1">
    <w:name w:val="WW8Num1z1"/>
    <w:rsid w:val="00E95AEF"/>
    <w:rPr>
      <w:rFonts w:ascii="Courier New" w:hAnsi="Courier New" w:cs="Courier New" w:hint="default"/>
    </w:rPr>
  </w:style>
  <w:style w:type="character" w:customStyle="1" w:styleId="WW8Num1z2">
    <w:name w:val="WW8Num1z2"/>
    <w:rsid w:val="00E95AEF"/>
    <w:rPr>
      <w:rFonts w:ascii="Wingdings" w:hAnsi="Wingdings" w:cs="Wingdings" w:hint="default"/>
    </w:rPr>
  </w:style>
  <w:style w:type="character" w:customStyle="1" w:styleId="3">
    <w:name w:val="Основной шрифт абзаца3"/>
    <w:rsid w:val="00E95AEF"/>
  </w:style>
  <w:style w:type="character" w:customStyle="1" w:styleId="5">
    <w:name w:val="Знак Знак5"/>
    <w:rsid w:val="00E95AEF"/>
    <w:rPr>
      <w:sz w:val="22"/>
      <w:szCs w:val="22"/>
      <w:lang w:val="en-US"/>
    </w:rPr>
  </w:style>
  <w:style w:type="character" w:customStyle="1" w:styleId="4">
    <w:name w:val="Знак Знак4"/>
    <w:rsid w:val="00E95AEF"/>
    <w:rPr>
      <w:sz w:val="22"/>
      <w:szCs w:val="22"/>
      <w:lang w:val="en-US"/>
    </w:rPr>
  </w:style>
  <w:style w:type="character" w:customStyle="1" w:styleId="30">
    <w:name w:val="Знак Знак3"/>
    <w:rsid w:val="00E95AEF"/>
    <w:rPr>
      <w:rFonts w:ascii="Tahoma" w:hAnsi="Tahoma" w:cs="Tahoma"/>
      <w:sz w:val="16"/>
      <w:szCs w:val="16"/>
      <w:lang w:val="en-US"/>
    </w:rPr>
  </w:style>
  <w:style w:type="character" w:customStyle="1" w:styleId="2">
    <w:name w:val="Знак примечания2"/>
    <w:rsid w:val="00E95AEF"/>
    <w:rPr>
      <w:sz w:val="16"/>
      <w:szCs w:val="16"/>
    </w:rPr>
  </w:style>
  <w:style w:type="character" w:customStyle="1" w:styleId="20">
    <w:name w:val="Знак Знак2"/>
    <w:rsid w:val="00E95AEF"/>
    <w:rPr>
      <w:lang w:val="en-US"/>
    </w:rPr>
  </w:style>
  <w:style w:type="character" w:customStyle="1" w:styleId="1">
    <w:name w:val="Знак Знак1"/>
    <w:rsid w:val="00E95AEF"/>
    <w:rPr>
      <w:b/>
      <w:bCs/>
      <w:lang w:val="en-US"/>
    </w:rPr>
  </w:style>
  <w:style w:type="character" w:customStyle="1" w:styleId="10">
    <w:name w:val="Основной шрифт абзаца1"/>
    <w:rsid w:val="00E95AEF"/>
  </w:style>
  <w:style w:type="character" w:customStyle="1" w:styleId="21">
    <w:name w:val="Основной шрифт абзаца2"/>
    <w:rsid w:val="00E95AEF"/>
  </w:style>
  <w:style w:type="character" w:customStyle="1" w:styleId="FooterChar">
    <w:name w:val="Footer Char"/>
    <w:rsid w:val="00E95AEF"/>
    <w:rPr>
      <w:rFonts w:ascii="Times New Roman" w:eastAsia="Times New Roman" w:hAnsi="Times New Roman" w:cs="Times New Roman"/>
      <w:sz w:val="24"/>
      <w:szCs w:val="24"/>
      <w:lang w:val="ru-RU"/>
    </w:rPr>
  </w:style>
  <w:style w:type="character" w:customStyle="1" w:styleId="11">
    <w:name w:val="Знак примечания1"/>
    <w:rsid w:val="00E95AEF"/>
    <w:rPr>
      <w:sz w:val="16"/>
      <w:szCs w:val="16"/>
    </w:rPr>
  </w:style>
  <w:style w:type="character" w:customStyle="1" w:styleId="CommentTextChar">
    <w:name w:val="Comment Text Char"/>
    <w:rsid w:val="00E95AEF"/>
    <w:rPr>
      <w:rFonts w:ascii="Times New Roman" w:eastAsia="Times New Roman" w:hAnsi="Times New Roman" w:cs="Times New Roman"/>
      <w:sz w:val="20"/>
      <w:szCs w:val="20"/>
      <w:lang w:val="ru-RU"/>
    </w:rPr>
  </w:style>
  <w:style w:type="character" w:customStyle="1" w:styleId="CommentSubjectChar">
    <w:name w:val="Comment Subject Char"/>
    <w:rsid w:val="00E95AEF"/>
    <w:rPr>
      <w:rFonts w:ascii="Times New Roman" w:eastAsia="Times New Roman" w:hAnsi="Times New Roman" w:cs="Times New Roman"/>
      <w:b/>
      <w:bCs/>
      <w:sz w:val="20"/>
      <w:szCs w:val="20"/>
      <w:lang w:val="ru-RU"/>
    </w:rPr>
  </w:style>
  <w:style w:type="character" w:customStyle="1" w:styleId="BalloonTextChar">
    <w:name w:val="Balloon Text Char"/>
    <w:rsid w:val="00E95AEF"/>
    <w:rPr>
      <w:rFonts w:ascii="Tahoma" w:eastAsia="Times New Roman" w:hAnsi="Tahoma" w:cs="Tahoma"/>
      <w:sz w:val="16"/>
      <w:szCs w:val="16"/>
      <w:lang w:val="ru-RU"/>
    </w:rPr>
  </w:style>
  <w:style w:type="character" w:customStyle="1" w:styleId="HeaderChar">
    <w:name w:val="Header Char"/>
    <w:rsid w:val="00E95AEF"/>
    <w:rPr>
      <w:rFonts w:ascii="Times New Roman" w:eastAsia="Times New Roman" w:hAnsi="Times New Roman" w:cs="Times New Roman"/>
      <w:sz w:val="24"/>
      <w:szCs w:val="24"/>
      <w:lang w:val="ru-RU"/>
    </w:rPr>
  </w:style>
  <w:style w:type="character" w:customStyle="1" w:styleId="FootnoteTextChar">
    <w:name w:val="Footnote Text Char"/>
    <w:rsid w:val="00E95AEF"/>
    <w:rPr>
      <w:rFonts w:ascii="Times New Roman" w:eastAsia="Times New Roman" w:hAnsi="Times New Roman" w:cs="Times New Roman"/>
      <w:lang w:val="ru-RU"/>
    </w:rPr>
  </w:style>
  <w:style w:type="character" w:customStyle="1" w:styleId="12">
    <w:name w:val="Знак сноски1"/>
    <w:rsid w:val="00E95AEF"/>
    <w:rPr>
      <w:vertAlign w:val="superscript"/>
    </w:rPr>
  </w:style>
  <w:style w:type="character" w:styleId="Hyperlink">
    <w:name w:val="Hyperlink"/>
    <w:rsid w:val="00E95AEF"/>
    <w:rPr>
      <w:color w:val="0000FF"/>
      <w:u w:val="single"/>
      <w:lang w:val="en-US" w:bidi="en-US"/>
    </w:rPr>
  </w:style>
  <w:style w:type="character" w:customStyle="1" w:styleId="ListLabel1">
    <w:name w:val="ListLabel 1"/>
    <w:rsid w:val="00E95AEF"/>
    <w:rPr>
      <w:rFonts w:eastAsia="Times New Roman" w:cs="Times New Roman"/>
    </w:rPr>
  </w:style>
  <w:style w:type="character" w:customStyle="1" w:styleId="ListLabel2">
    <w:name w:val="ListLabel 2"/>
    <w:rsid w:val="00E95AEF"/>
    <w:rPr>
      <w:rFonts w:cs="Courier New"/>
    </w:rPr>
  </w:style>
  <w:style w:type="character" w:customStyle="1" w:styleId="a">
    <w:name w:val="Знак Знак"/>
    <w:rsid w:val="00E95AE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95AEF"/>
  </w:style>
  <w:style w:type="character" w:customStyle="1" w:styleId="selectable">
    <w:name w:val="selectable"/>
    <w:rsid w:val="00E95AEF"/>
  </w:style>
  <w:style w:type="character" w:styleId="Strong">
    <w:name w:val="Strong"/>
    <w:qFormat/>
    <w:rsid w:val="00E95AEF"/>
    <w:rPr>
      <w:b/>
      <w:bCs/>
    </w:rPr>
  </w:style>
  <w:style w:type="paragraph" w:customStyle="1" w:styleId="13">
    <w:name w:val="Заголовок1"/>
    <w:basedOn w:val="Normal"/>
    <w:next w:val="BodyText"/>
    <w:rsid w:val="00E95AE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95AE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95AEF"/>
    <w:rPr>
      <w:rFonts w:cs="Lohit Hindi"/>
    </w:rPr>
  </w:style>
  <w:style w:type="paragraph" w:styleId="Caption">
    <w:name w:val="caption"/>
    <w:basedOn w:val="Normal"/>
    <w:qFormat/>
    <w:rsid w:val="00E95AEF"/>
    <w:pPr>
      <w:suppressLineNumbers/>
      <w:spacing w:before="120" w:after="120"/>
    </w:pPr>
    <w:rPr>
      <w:rFonts w:cs="Arial"/>
      <w:i/>
      <w:iCs/>
      <w:sz w:val="24"/>
      <w:szCs w:val="24"/>
    </w:rPr>
  </w:style>
  <w:style w:type="paragraph" w:customStyle="1" w:styleId="a0">
    <w:name w:val="Покажчик"/>
    <w:basedOn w:val="Normal"/>
    <w:rsid w:val="00E95AEF"/>
    <w:pPr>
      <w:suppressLineNumbers/>
    </w:pPr>
    <w:rPr>
      <w:rFonts w:cs="Arial"/>
    </w:rPr>
  </w:style>
  <w:style w:type="paragraph" w:styleId="Header">
    <w:name w:val="header"/>
    <w:basedOn w:val="Normal"/>
    <w:link w:val="HeaderChar1"/>
    <w:uiPriority w:val="99"/>
    <w:rsid w:val="00E95AEF"/>
    <w:pPr>
      <w:spacing w:after="0" w:line="240" w:lineRule="auto"/>
    </w:pPr>
  </w:style>
  <w:style w:type="paragraph" w:styleId="Footer">
    <w:name w:val="footer"/>
    <w:basedOn w:val="Normal"/>
    <w:rsid w:val="00E95AEF"/>
    <w:pPr>
      <w:spacing w:after="0" w:line="240" w:lineRule="auto"/>
    </w:pPr>
  </w:style>
  <w:style w:type="paragraph" w:styleId="BalloonText">
    <w:name w:val="Balloon Text"/>
    <w:basedOn w:val="Normal"/>
    <w:rsid w:val="00E95AEF"/>
    <w:pPr>
      <w:spacing w:after="0" w:line="240" w:lineRule="auto"/>
    </w:pPr>
    <w:rPr>
      <w:rFonts w:ascii="Tahoma" w:hAnsi="Tahoma" w:cs="Tahoma"/>
      <w:sz w:val="16"/>
      <w:szCs w:val="16"/>
    </w:rPr>
  </w:style>
  <w:style w:type="paragraph" w:customStyle="1" w:styleId="22">
    <w:name w:val="Текст примечания2"/>
    <w:basedOn w:val="Normal"/>
    <w:rsid w:val="00E95AEF"/>
    <w:rPr>
      <w:sz w:val="20"/>
      <w:szCs w:val="20"/>
    </w:rPr>
  </w:style>
  <w:style w:type="paragraph" w:styleId="CommentSubject">
    <w:name w:val="annotation subject"/>
    <w:basedOn w:val="22"/>
    <w:next w:val="22"/>
    <w:rsid w:val="00E95AEF"/>
    <w:rPr>
      <w:b/>
      <w:bCs/>
    </w:rPr>
  </w:style>
  <w:style w:type="paragraph" w:customStyle="1" w:styleId="14">
    <w:name w:val="Название1"/>
    <w:basedOn w:val="Normal"/>
    <w:rsid w:val="00E95AE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95AE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95AE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95AE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95AE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95AE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95AE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95AEF"/>
    <w:rPr>
      <w:b/>
      <w:bCs/>
    </w:rPr>
  </w:style>
  <w:style w:type="paragraph" w:customStyle="1" w:styleId="1a">
    <w:name w:val="Текст выноски1"/>
    <w:basedOn w:val="Normal"/>
    <w:rsid w:val="00E95AE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95AE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95AE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E95AE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345</Words>
  <Characters>1969</Characters>
  <Application>Microsoft Office Word</Application>
  <DocSecurity>0</DocSecurity>
  <Lines>16</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2020-08-09T14:47:00Z</dcterms:created>
  <dcterms:modified xsi:type="dcterms:W3CDTF">2020-08-09T14:47:00Z</dcterms:modified>
</cp:coreProperties>
</file>